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BA" w:rsidRPr="000127BA" w:rsidRDefault="0081628B" w:rsidP="000127BA">
      <w:pPr>
        <w:jc w:val="center"/>
        <w:rPr>
          <w:sz w:val="40"/>
          <w:lang w:val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933F9" wp14:editId="5FDBAD53">
                <wp:simplePos x="0" y="0"/>
                <wp:positionH relativeFrom="column">
                  <wp:posOffset>1419225</wp:posOffset>
                </wp:positionH>
                <wp:positionV relativeFrom="paragraph">
                  <wp:posOffset>-485775</wp:posOffset>
                </wp:positionV>
                <wp:extent cx="1828800" cy="1828800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628B" w:rsidRPr="0081628B" w:rsidRDefault="0081628B" w:rsidP="0081628B">
                            <w:pPr>
                              <w:rPr>
                                <w:b/>
                                <w:color w:val="EEECE1" w:themeColor="background2"/>
                                <w:sz w:val="52"/>
                                <w:szCs w:val="72"/>
                                <w:lang w:val="hr-H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81628B" w:rsidRPr="0081628B" w:rsidRDefault="0081628B" w:rsidP="0081628B">
                            <w:pPr>
                              <w:rPr>
                                <w:b/>
                                <w:color w:val="EEECE1" w:themeColor="background2"/>
                                <w:sz w:val="52"/>
                                <w:szCs w:val="72"/>
                                <w:lang w:val="hr-H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1628B">
                              <w:rPr>
                                <w:b/>
                                <w:color w:val="EEECE1" w:themeColor="background2"/>
                                <w:sz w:val="52"/>
                                <w:szCs w:val="72"/>
                                <w:lang w:val="hr-H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IZVANNASTAVNA AKTIVNOST : „MALI GRAĐANI“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1.75pt;margin-top:-3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KHgcLcAAAACwEAAA8AAABkcnMvZG93bnJldi54bWxMj8FO&#10;wzAQRO9I/IO1SNxaJ4GUNsSpUIEzpfQD3HiJQ+J1FLtt4OvZnuA2q3manSnXk+vFCcfQelKQzhMQ&#10;SLU3LTUK9h+vsyWIEDUZ3XtCBd8YYF1dX5W6MP5M73jaxUZwCIVCK7AxDoWUobbodJj7AYm9Tz86&#10;HfkcG2lGfeZw18ssSRbS6Zb4g9UDbizW3e7oFCwT99Z1q2wb3P1PmtvNs38ZvpS6vZmeHkFEnOIf&#10;DJf6XB0q7nTwRzJB9Aqy7C5nVMHsYcGCiTxNWRzYughZlfL/huoX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AoeBwtwAAAAL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81628B" w:rsidRPr="0081628B" w:rsidRDefault="0081628B" w:rsidP="0081628B">
                      <w:pPr>
                        <w:rPr>
                          <w:b/>
                          <w:color w:val="EEECE1" w:themeColor="background2"/>
                          <w:sz w:val="52"/>
                          <w:szCs w:val="72"/>
                          <w:lang w:val="hr-H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:rsidR="0081628B" w:rsidRPr="0081628B" w:rsidRDefault="0081628B" w:rsidP="0081628B">
                      <w:pPr>
                        <w:rPr>
                          <w:b/>
                          <w:color w:val="EEECE1" w:themeColor="background2"/>
                          <w:sz w:val="52"/>
                          <w:szCs w:val="72"/>
                          <w:lang w:val="hr-H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1628B">
                        <w:rPr>
                          <w:b/>
                          <w:color w:val="EEECE1" w:themeColor="background2"/>
                          <w:sz w:val="52"/>
                          <w:szCs w:val="72"/>
                          <w:lang w:val="hr-H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IZVANNASTAVNA AKTIVNOST : „MALI GRAĐANI“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5092" w:type="dxa"/>
        <w:tblInd w:w="-176" w:type="dxa"/>
        <w:tblCellMar>
          <w:top w:w="28" w:type="dxa"/>
        </w:tblCellMar>
        <w:tblLook w:val="0000" w:firstRow="0" w:lastRow="0" w:firstColumn="0" w:lastColumn="0" w:noHBand="0" w:noVBand="0"/>
      </w:tblPr>
      <w:tblGrid>
        <w:gridCol w:w="726"/>
        <w:gridCol w:w="11"/>
        <w:gridCol w:w="1802"/>
        <w:gridCol w:w="11"/>
        <w:gridCol w:w="2409"/>
        <w:gridCol w:w="11"/>
        <w:gridCol w:w="10111"/>
        <w:gridCol w:w="11"/>
      </w:tblGrid>
      <w:tr w:rsidR="000127BA" w:rsidRPr="00E01745" w:rsidTr="008F1F09">
        <w:trPr>
          <w:cantSplit/>
          <w:trHeight w:val="227"/>
        </w:trPr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0127BA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AU" w:eastAsia="hr-HR"/>
              </w:rPr>
            </w:pPr>
          </w:p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AU" w:eastAsia="hr-HR"/>
              </w:rPr>
            </w:pPr>
            <w:r w:rsidRPr="00E0174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AU" w:eastAsia="hr-HR"/>
              </w:rPr>
              <w:t>Nastavna jedinica</w:t>
            </w:r>
          </w:p>
        </w:tc>
        <w:tc>
          <w:tcPr>
            <w:tcW w:w="10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127BA" w:rsidRPr="00CE1C91" w:rsidRDefault="000127BA" w:rsidP="008F1F09">
            <w:pPr>
              <w:keepNext/>
              <w:spacing w:before="240" w:after="60" w:line="36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32"/>
                <w:szCs w:val="32"/>
              </w:rPr>
            </w:pPr>
            <w:r w:rsidRPr="00CE1C91">
              <w:rPr>
                <w:rFonts w:ascii="Arial" w:eastAsia="Times New Roman" w:hAnsi="Arial" w:cs="Arial"/>
                <w:bCs/>
                <w:kern w:val="32"/>
                <w:sz w:val="32"/>
                <w:szCs w:val="32"/>
              </w:rPr>
              <w:t>Obrazovni ishodi:</w:t>
            </w:r>
          </w:p>
          <w:p w:rsidR="000127BA" w:rsidRPr="00CE1C91" w:rsidRDefault="000127BA" w:rsidP="008F1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AU" w:eastAsia="hr-HR"/>
              </w:rPr>
            </w:pPr>
          </w:p>
        </w:tc>
      </w:tr>
      <w:tr w:rsidR="000127BA" w:rsidRPr="00E01745" w:rsidTr="008F1F09">
        <w:trPr>
          <w:cantSplit/>
          <w:trHeight w:val="113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bottom w:w="57" w:type="dxa"/>
            </w:tcMar>
            <w:textDirection w:val="btLr"/>
            <w:vAlign w:val="bottom"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AU" w:eastAsia="hr-HR"/>
              </w:rPr>
            </w:pPr>
            <w:r w:rsidRPr="00E0174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AU" w:eastAsia="hr-HR"/>
              </w:rPr>
              <w:t>Redni broj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bottom w:w="57" w:type="dxa"/>
            </w:tcMar>
            <w:vAlign w:val="center"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AU" w:eastAsia="hr-HR"/>
              </w:rPr>
            </w:pPr>
            <w:r w:rsidRPr="00E01745"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AU" w:eastAsia="hr-HR"/>
              </w:rPr>
              <w:t>Naziv</w:t>
            </w: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tcMar>
              <w:bottom w:w="57" w:type="dxa"/>
            </w:tcMar>
            <w:vAlign w:val="center"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val="en-AU" w:eastAsia="hr-HR"/>
              </w:rPr>
            </w:pPr>
          </w:p>
        </w:tc>
        <w:tc>
          <w:tcPr>
            <w:tcW w:w="10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127BA" w:rsidRPr="00CE1C91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val="en-AU" w:eastAsia="hr-HR"/>
              </w:rPr>
            </w:pPr>
          </w:p>
        </w:tc>
      </w:tr>
      <w:tr w:rsidR="000127BA" w:rsidRPr="00627918" w:rsidTr="008F1F09">
        <w:trPr>
          <w:trHeight w:val="4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  <w:t xml:space="preserve">   </w:t>
            </w:r>
            <w:r w:rsidRPr="00E01745"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  <w:t>1.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</w:tcPr>
          <w:p w:rsidR="000127B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</w:p>
          <w:p w:rsidR="000127BA" w:rsidRPr="00B676E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  <w:t>Dječaci i djevojčice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27918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To sam ja</w:t>
            </w:r>
          </w:p>
        </w:tc>
        <w:tc>
          <w:tcPr>
            <w:tcW w:w="101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777074" w:rsidRDefault="00CD62E8" w:rsidP="008F1F0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Razviti</w:t>
            </w:r>
            <w:r w:rsidR="000127BA" w:rsidRPr="00777074">
              <w:rPr>
                <w:rFonts w:ascii="Arial" w:hAnsi="Arial" w:cs="Arial"/>
                <w:sz w:val="20"/>
                <w:szCs w:val="24"/>
              </w:rPr>
              <w:t xml:space="preserve"> pozitivnu sliku o sebi, osjećaj vlastite vrijednosti i ljudskog dostojanstva.</w:t>
            </w:r>
          </w:p>
          <w:p w:rsidR="000127BA" w:rsidRPr="00777074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AU" w:eastAsia="hr-HR"/>
              </w:rPr>
            </w:pPr>
          </w:p>
        </w:tc>
      </w:tr>
      <w:tr w:rsidR="000127BA" w:rsidRPr="00627918" w:rsidTr="008F1F09">
        <w:trPr>
          <w:trHeight w:val="50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2.</w:t>
            </w:r>
          </w:p>
        </w:tc>
        <w:tc>
          <w:tcPr>
            <w:tcW w:w="18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27918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Slični smo, a različiti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777074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4"/>
                <w:lang w:val="hr-HR"/>
              </w:rPr>
            </w:pPr>
            <w:r w:rsidRPr="00777074">
              <w:rPr>
                <w:rFonts w:ascii="Arial" w:hAnsi="Arial" w:cs="Arial"/>
                <w:sz w:val="20"/>
                <w:szCs w:val="24"/>
              </w:rPr>
              <w:t>Bolje međusobno upoznavanje, poštivanje svakog bez obzira koliko se razlikuje od nas.</w:t>
            </w:r>
          </w:p>
        </w:tc>
      </w:tr>
      <w:tr w:rsidR="000127BA" w:rsidRPr="00627918" w:rsidTr="008F1F09">
        <w:trPr>
          <w:trHeight w:val="50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3.</w:t>
            </w:r>
          </w:p>
        </w:tc>
        <w:tc>
          <w:tcPr>
            <w:tcW w:w="18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27918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Različiti smo, ali jednako vrijedni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777074" w:rsidRDefault="000127BA" w:rsidP="008F1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777074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Uvidjeti da su različitosti normalne i da ih treba uvažavati.</w:t>
            </w:r>
          </w:p>
          <w:p w:rsidR="000127BA" w:rsidRPr="00777074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4"/>
                <w:lang w:val="hr-HR"/>
              </w:rPr>
            </w:pPr>
          </w:p>
        </w:tc>
      </w:tr>
      <w:tr w:rsidR="000127BA" w:rsidRPr="00627918" w:rsidTr="008F1F09">
        <w:trPr>
          <w:trHeight w:val="5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7BA" w:rsidRPr="00777074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 xml:space="preserve">   4.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</w:tcPr>
          <w:p w:rsidR="000127BA" w:rsidRDefault="000127BA" w:rsidP="008F1F09">
            <w:pPr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</w:p>
          <w:p w:rsidR="000127BA" w:rsidRPr="00777074" w:rsidRDefault="000127BA" w:rsidP="008F1F09">
            <w:pPr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 w:rsidRPr="00777074"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  <w:t xml:space="preserve">Dječja prava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  <w:t>i obveze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0127BA" w:rsidRPr="00627918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Dječja prava i obveze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240A85" w:rsidRDefault="000127BA" w:rsidP="008F1F0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777074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Upoznati se s osnovnim  dječjim pravima.</w:t>
            </w:r>
          </w:p>
        </w:tc>
      </w:tr>
      <w:tr w:rsidR="000127BA" w:rsidRPr="00627918" w:rsidTr="008F1F09">
        <w:trPr>
          <w:trHeight w:val="26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5.</w:t>
            </w:r>
          </w:p>
        </w:tc>
        <w:tc>
          <w:tcPr>
            <w:tcW w:w="18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27918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Prava i odgovornost za dobrobit svih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A819AF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HR" w:eastAsia="hr-HR"/>
              </w:rPr>
            </w:pPr>
            <w:r w:rsidRPr="00A819AF">
              <w:rPr>
                <w:rFonts w:ascii="Arial" w:eastAsia="Times New Roman" w:hAnsi="Arial" w:cs="Arial"/>
                <w:bCs/>
                <w:sz w:val="18"/>
                <w:szCs w:val="24"/>
                <w:lang w:val="hr-HR" w:eastAsia="hr-HR"/>
              </w:rPr>
              <w:t>Z</w:t>
            </w:r>
            <w:r w:rsidRPr="00A819AF">
              <w:rPr>
                <w:rFonts w:ascii="Arial" w:eastAsia="Times New Roman" w:hAnsi="Arial" w:cs="Arial"/>
                <w:sz w:val="20"/>
                <w:szCs w:val="26"/>
                <w:lang w:val="hr-HR" w:eastAsia="hr-HR"/>
              </w:rPr>
              <w:t>nati svoja prava,  ali i obveze.</w:t>
            </w:r>
          </w:p>
        </w:tc>
      </w:tr>
      <w:tr w:rsidR="000127BA" w:rsidRPr="00627918" w:rsidTr="008F1F09">
        <w:trPr>
          <w:trHeight w:val="241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6.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Problemi u mojoj zajednici</w:t>
            </w:r>
          </w:p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27918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Rasprava u razredu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9D4C19" w:rsidRDefault="000127BA" w:rsidP="008F1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 w:rsidRPr="00627918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Osvijestiti učenike </w:t>
            </w:r>
            <w:r w:rsidRPr="009D4C1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o problemima u svojoj zajednici</w:t>
            </w: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 </w:t>
            </w:r>
            <w:r w:rsidRPr="00627918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kako bi prikupili</w:t>
            </w:r>
            <w:r w:rsidRPr="009D4C19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 dovoljno podataka da bi mogli odabrati problem za koji se razred dogovori da je važan za proučavanje</w:t>
            </w:r>
          </w:p>
          <w:p w:rsidR="000127BA" w:rsidRPr="00627918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0127BA" w:rsidRPr="00627918" w:rsidTr="008F1F09">
        <w:trPr>
          <w:trHeight w:val="26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7.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</w:tcPr>
          <w:p w:rsidR="000127B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Izbor problema</w:t>
            </w:r>
          </w:p>
          <w:p w:rsidR="000127B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27918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Problemi kroz osobna iskustva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A63934" w:rsidRDefault="00CD62E8" w:rsidP="00CD62E8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Utvrditi</w:t>
            </w:r>
            <w:r w:rsidR="000127BA" w:rsidRPr="00C77A85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 što je razred naučio o problemima u svojoj zajednici</w:t>
            </w:r>
            <w:r w:rsidR="000127BA" w:rsidRPr="00627918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 xml:space="preserve"> </w:t>
            </w:r>
          </w:p>
        </w:tc>
      </w:tr>
      <w:tr w:rsidR="000127BA" w:rsidRPr="00627918" w:rsidTr="008F1F09">
        <w:trPr>
          <w:trHeight w:val="26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8.</w:t>
            </w:r>
          </w:p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27918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Odabir samo jednog problema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27918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Odabir</w:t>
            </w:r>
            <w:r w:rsidR="00CD62E8"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u samo jedan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Pr="00627918"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problem kojeg će kao razred istraživati</w:t>
            </w:r>
          </w:p>
        </w:tc>
      </w:tr>
      <w:tr w:rsidR="000127BA" w:rsidRPr="00627918" w:rsidTr="008F1F09">
        <w:trPr>
          <w:trHeight w:val="26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9.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</w:tcPr>
          <w:p w:rsidR="000127B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  <w:p w:rsidR="000127B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Istraživanje problema</w:t>
            </w:r>
          </w:p>
          <w:p w:rsidR="00CD62E8" w:rsidRDefault="00CD62E8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</w:tcPr>
          <w:p w:rsidR="000127B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  <w:p w:rsidR="000127BA" w:rsidRPr="00627918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Prikupljanje podataka o problemu</w:t>
            </w:r>
          </w:p>
        </w:tc>
        <w:tc>
          <w:tcPr>
            <w:tcW w:w="1012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</w:tcPr>
          <w:p w:rsidR="000127BA" w:rsidRPr="00627918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Proučiti zakone</w:t>
            </w:r>
            <w:r w:rsidRPr="00627918"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 xml:space="preserve"> i propise koji su vezani uz problem koji su odabrali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 xml:space="preserve">; 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upoznavanje</w:t>
            </w:r>
            <w:r w:rsidRPr="00627918"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 xml:space="preserve"> s ustavnim odredbama iz područja rješavanja problema</w:t>
            </w: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 xml:space="preserve"> korištenjem raznih izvora informacija </w:t>
            </w:r>
          </w:p>
        </w:tc>
      </w:tr>
      <w:tr w:rsidR="000127BA" w:rsidRPr="00627918" w:rsidTr="008F1F09">
        <w:trPr>
          <w:trHeight w:val="26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62E8" w:rsidRDefault="00CD62E8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10.</w:t>
            </w:r>
          </w:p>
        </w:tc>
        <w:tc>
          <w:tcPr>
            <w:tcW w:w="18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27918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1012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27918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0127BA" w:rsidRPr="00627918" w:rsidTr="008F1F09">
        <w:trPr>
          <w:trHeight w:val="26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lastRenderedPageBreak/>
              <w:t>11.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Oblikovanje mogućih rješenja problema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27918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Rad u skupinama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27918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 xml:space="preserve">Učenici se dijele u manje </w:t>
            </w:r>
            <w:r w:rsidR="00CD62E8"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grupe; raspravljaju i oblikuju najbolji način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CD62E8"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rješavanja problema; utvrđuju načine i postupke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 xml:space="preserve"> za rješavanje problema,</w:t>
            </w:r>
          </w:p>
        </w:tc>
      </w:tr>
      <w:tr w:rsidR="000127BA" w:rsidRPr="00627918" w:rsidTr="008F1F09">
        <w:trPr>
          <w:trHeight w:val="78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12.</w:t>
            </w:r>
          </w:p>
        </w:tc>
        <w:tc>
          <w:tcPr>
            <w:tcW w:w="18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27918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Rezultati rada malih grupa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27918" w:rsidRDefault="00CD62E8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S</w:t>
            </w:r>
            <w:r w:rsidR="000127BA"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kupine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 xml:space="preserve"> obrazlažu pristup</w:t>
            </w:r>
            <w:r w:rsidR="000127BA"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 xml:space="preserve"> rješavanju problema</w:t>
            </w:r>
          </w:p>
        </w:tc>
      </w:tr>
      <w:tr w:rsidR="000127BA" w:rsidRPr="00627918" w:rsidTr="008F1F09">
        <w:trPr>
          <w:trHeight w:val="26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13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240A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 xml:space="preserve">Izbor najboljeg pristupa </w:t>
            </w:r>
          </w:p>
          <w:p w:rsidR="000127BA" w:rsidRPr="00240A8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240A8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rješenju problema</w:t>
            </w:r>
          </w:p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ab/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27918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Jake i slabe strane ponuđenih rješenja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27918" w:rsidRDefault="00CD62E8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Raspravljaju</w:t>
            </w:r>
            <w:r w:rsidR="000127BA"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 xml:space="preserve"> o jakim i slabim stranama ponuđenih rješenja</w:t>
            </w:r>
          </w:p>
        </w:tc>
      </w:tr>
      <w:tr w:rsidR="000127BA" w:rsidRPr="00627918" w:rsidTr="008F1F09">
        <w:trPr>
          <w:trHeight w:val="671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14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18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Odabir najboljeg rješenja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</w:tcPr>
          <w:p w:rsidR="000127BA" w:rsidRPr="00627918" w:rsidRDefault="00CD62E8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Biraju najuspješnija</w:t>
            </w:r>
            <w:r w:rsidR="000127BA"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 xml:space="preserve"> rješenja među ponuđenima</w:t>
            </w:r>
          </w:p>
        </w:tc>
      </w:tr>
      <w:tr w:rsidR="000127BA" w:rsidRPr="00627918" w:rsidTr="008F1F09">
        <w:trPr>
          <w:trHeight w:val="264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15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</w:tcPr>
          <w:p w:rsidR="000127B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Razvoj plana akcije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6219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Priprema za izradu razrednog portfelja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27918" w:rsidRDefault="00CD62E8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Razvijaju plan</w:t>
            </w:r>
            <w:r w:rsidR="000127BA"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 xml:space="preserve"> akcije i priprema za primjenu predloženog rješenja; priprema za izradu razrednog portfelja</w:t>
            </w:r>
          </w:p>
        </w:tc>
      </w:tr>
      <w:tr w:rsidR="000127BA" w:rsidRPr="00627918" w:rsidTr="008F1F09">
        <w:trPr>
          <w:gridAfter w:val="1"/>
          <w:wAfter w:w="11" w:type="dxa"/>
          <w:trHeight w:val="503"/>
        </w:trPr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16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1813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Izrada razrednog portfelja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27918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 xml:space="preserve">Izrađuje se portfelj po skupinama: </w:t>
            </w:r>
            <w:r w:rsidRPr="00A613C1"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Gru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 xml:space="preserve">pa jedan – Objašnjenje problema, </w:t>
            </w:r>
            <w:r w:rsidRPr="00A613C1"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Grupa dva – Ist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 xml:space="preserve">raživanje alternativne politike, </w:t>
            </w:r>
            <w:r w:rsidRPr="00A613C1"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Grupa t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 xml:space="preserve">ri – Predlaganje javne politike, </w:t>
            </w:r>
            <w:r w:rsidRPr="00A613C1"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Grupa četiri – Izrada plana akcije</w:t>
            </w:r>
          </w:p>
        </w:tc>
      </w:tr>
      <w:tr w:rsidR="000127BA" w:rsidRPr="00627918" w:rsidTr="008F1F09">
        <w:trPr>
          <w:gridAfter w:val="1"/>
          <w:wAfter w:w="11" w:type="dxa"/>
          <w:trHeight w:val="503"/>
        </w:trPr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17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Predstavljanje plana akcije široj zajednici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Priprema za javno predstavljanje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27918" w:rsidRDefault="00CD62E8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Učvršćuju</w:t>
            </w:r>
            <w:r w:rsidR="000127BA"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 xml:space="preserve"> vještine argumentacije i javnog nastupanja</w:t>
            </w:r>
          </w:p>
        </w:tc>
      </w:tr>
      <w:tr w:rsidR="000127BA" w:rsidRPr="00627918" w:rsidTr="008F1F09">
        <w:trPr>
          <w:gridAfter w:val="1"/>
          <w:wAfter w:w="11" w:type="dxa"/>
          <w:trHeight w:val="503"/>
        </w:trPr>
        <w:tc>
          <w:tcPr>
            <w:tcW w:w="7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8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18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Javno predstavljanje plana akcije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27918" w:rsidRDefault="00CD62E8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Upoznaju s planom akcije ostale učenike, roditelje, učitelje</w:t>
            </w:r>
            <w:r w:rsidR="000127BA"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..</w:t>
            </w:r>
          </w:p>
        </w:tc>
      </w:tr>
      <w:tr w:rsidR="000127BA" w:rsidRPr="00E01745" w:rsidTr="008F1F09">
        <w:trPr>
          <w:gridAfter w:val="1"/>
          <w:wAfter w:w="11" w:type="dxa"/>
          <w:trHeight w:val="2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19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Javno predstavljanje ponuđenog rješenja problema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</w:tcPr>
          <w:p w:rsidR="000127B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Javno predstavljanje ponuđenog rješenja problema</w:t>
            </w:r>
          </w:p>
        </w:tc>
        <w:tc>
          <w:tcPr>
            <w:tcW w:w="1012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</w:tcPr>
          <w:p w:rsidR="000127BA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</w:p>
          <w:p w:rsidR="000127BA" w:rsidRPr="00E01745" w:rsidRDefault="00CD62E8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Predstavljaju projekt</w:t>
            </w:r>
            <w:r w:rsidR="000127BA"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 xml:space="preserve"> koristeći portfelj i dokumentacijsku mapu</w:t>
            </w:r>
          </w:p>
        </w:tc>
      </w:tr>
      <w:tr w:rsidR="000127BA" w:rsidRPr="00E01745" w:rsidTr="008F1F09">
        <w:trPr>
          <w:gridAfter w:val="1"/>
          <w:wAfter w:w="11" w:type="dxa"/>
          <w:trHeight w:val="2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20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  <w:p w:rsidR="000127BA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1012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0127BA" w:rsidRPr="00E01745" w:rsidTr="008F1F09">
        <w:trPr>
          <w:gridAfter w:val="1"/>
          <w:wAfter w:w="11" w:type="dxa"/>
          <w:trHeight w:val="2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21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</w:tcPr>
          <w:p w:rsidR="000127B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Suradnja, tolerancija i prihvaćanje</w:t>
            </w:r>
          </w:p>
          <w:p w:rsidR="000127B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 xml:space="preserve">Ja i mi 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3D4933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 w:rsidRPr="003D4933">
              <w:rPr>
                <w:rFonts w:ascii="Arial" w:hAnsi="Arial" w:cs="Arial"/>
                <w:bCs/>
                <w:sz w:val="20"/>
              </w:rPr>
              <w:t>Upoznavanje i uključivanje učenika u zajednički rad</w:t>
            </w:r>
          </w:p>
        </w:tc>
      </w:tr>
      <w:tr w:rsidR="000127BA" w:rsidRPr="00E01745" w:rsidTr="008F1F09">
        <w:trPr>
          <w:gridAfter w:val="1"/>
          <w:wAfter w:w="11" w:type="dxa"/>
          <w:trHeight w:val="2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22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Uvažavanje različitosti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3D4933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hr-HR" w:eastAsia="hr-HR"/>
              </w:rPr>
            </w:pPr>
            <w:r w:rsidRPr="003D4933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Uvažavati različitosti u razredu i društvu</w:t>
            </w:r>
          </w:p>
          <w:p w:rsidR="000127BA" w:rsidRPr="003D4933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0127BA" w:rsidRPr="00E01745" w:rsidTr="008F1F09">
        <w:trPr>
          <w:gridAfter w:val="1"/>
          <w:wAfter w:w="11" w:type="dxa"/>
          <w:trHeight w:val="2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23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18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Predrasude i stereotipi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3D4933" w:rsidRDefault="000127BA" w:rsidP="008F1F0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</w:pPr>
            <w:r w:rsidRPr="003D4933">
              <w:rPr>
                <w:rFonts w:ascii="Arial" w:eastAsia="Times New Roman" w:hAnsi="Arial" w:cs="Arial"/>
                <w:sz w:val="20"/>
                <w:szCs w:val="24"/>
                <w:lang w:val="hr-HR" w:eastAsia="hr-HR"/>
              </w:rPr>
              <w:t>Objasniti utjecaj predrasuda i stereotipa na mišljenje i važnost objektivnog mišljenja</w:t>
            </w:r>
            <w:r w:rsidRPr="003D4933">
              <w:rPr>
                <w:rFonts w:ascii="Arial" w:eastAsia="Times New Roman" w:hAnsi="Arial" w:cs="Arial"/>
                <w:b/>
                <w:bCs/>
                <w:sz w:val="20"/>
                <w:szCs w:val="24"/>
                <w:lang w:val="hr-HR" w:eastAsia="hr-HR"/>
              </w:rPr>
              <w:t xml:space="preserve"> </w:t>
            </w:r>
          </w:p>
          <w:p w:rsidR="000127BA" w:rsidRPr="00E01745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0127BA" w:rsidRPr="00E01745" w:rsidTr="000127BA">
        <w:trPr>
          <w:gridAfter w:val="1"/>
          <w:wAfter w:w="11" w:type="dxa"/>
          <w:trHeight w:val="5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01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24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18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Stereotipi i spolna diskriminacija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127BA" w:rsidRPr="00646BAF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 w:rsidRPr="00646BAF">
              <w:rPr>
                <w:rFonts w:ascii="Arial" w:hAnsi="Arial" w:cs="Arial"/>
                <w:sz w:val="20"/>
              </w:rPr>
              <w:t>Osvijestiti koje su stereotipi prisutni u odgoju djece.</w:t>
            </w:r>
          </w:p>
        </w:tc>
      </w:tr>
      <w:tr w:rsidR="000127BA" w:rsidRPr="00E01745" w:rsidTr="008F1F09">
        <w:trPr>
          <w:gridAfter w:val="1"/>
          <w:wAfter w:w="11" w:type="dxa"/>
          <w:trHeight w:val="2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5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</w:tcPr>
          <w:p w:rsidR="000127B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  <w:p w:rsidR="000127B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Škola</w:t>
            </w:r>
          </w:p>
          <w:p w:rsidR="00CD62E8" w:rsidRPr="00E01745" w:rsidRDefault="00CD62E8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Škola nekad i danas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46BAF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 w:rsidRPr="00646BAF">
              <w:rPr>
                <w:rFonts w:ascii="Arial" w:hAnsi="Arial" w:cs="Arial"/>
                <w:sz w:val="20"/>
              </w:rPr>
              <w:t>Uvidjeti razlike u školovanju nekad i danas</w:t>
            </w:r>
          </w:p>
        </w:tc>
      </w:tr>
      <w:tr w:rsidR="000127BA" w:rsidRPr="00E01745" w:rsidTr="008F1F09">
        <w:trPr>
          <w:gridAfter w:val="1"/>
          <w:wAfter w:w="11" w:type="dxa"/>
          <w:trHeight w:val="2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26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18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Škola za sve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646BAF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 w:rsidRPr="00646BAF">
              <w:rPr>
                <w:rFonts w:ascii="Arial" w:hAnsi="Arial" w:cs="Arial"/>
                <w:sz w:val="20"/>
              </w:rPr>
              <w:t>Znati da su dječaci i djevojčice jednako vrijedni, razlikovati rodne razlike u različitim kulturama,</w:t>
            </w:r>
          </w:p>
        </w:tc>
      </w:tr>
      <w:tr w:rsidR="000127BA" w:rsidRPr="00E01745" w:rsidTr="008F1F09">
        <w:trPr>
          <w:gridAfter w:val="1"/>
          <w:wAfter w:w="11" w:type="dxa"/>
          <w:trHeight w:val="2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lastRenderedPageBreak/>
              <w:t>27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</w:tcPr>
          <w:p w:rsidR="000127B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  <w:p w:rsidR="000127B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 xml:space="preserve">    </w:t>
            </w:r>
          </w:p>
          <w:p w:rsidR="000127B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 xml:space="preserve">       EU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Što je Eu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FC1DCD" w:rsidRDefault="000127BA" w:rsidP="008F1F0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C1DCD">
              <w:rPr>
                <w:rFonts w:ascii="Arial" w:hAnsi="Arial" w:cs="Arial"/>
                <w:sz w:val="20"/>
                <w:szCs w:val="20"/>
              </w:rPr>
              <w:t xml:space="preserve">Osvijestiti postojanje Europske unije. </w:t>
            </w:r>
          </w:p>
          <w:p w:rsidR="000127BA" w:rsidRPr="00FC1DCD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0127BA" w:rsidRPr="00E01745" w:rsidTr="008F1F09">
        <w:trPr>
          <w:gridAfter w:val="1"/>
          <w:wAfter w:w="11" w:type="dxa"/>
          <w:trHeight w:val="2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8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18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Povijest EU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FC1DCD" w:rsidRDefault="000127BA" w:rsidP="008F1F0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C1DCD">
              <w:rPr>
                <w:rFonts w:ascii="Arial" w:hAnsi="Arial" w:cs="Arial"/>
                <w:sz w:val="20"/>
                <w:szCs w:val="20"/>
              </w:rPr>
              <w:t xml:space="preserve">Poučiti koje su zemlje članice. </w:t>
            </w:r>
          </w:p>
          <w:p w:rsidR="000127BA" w:rsidRPr="00FC1DCD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0127BA" w:rsidRPr="00E01745" w:rsidTr="008F1F09">
        <w:trPr>
          <w:gridAfter w:val="1"/>
          <w:wAfter w:w="11" w:type="dxa"/>
          <w:trHeight w:val="2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29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18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Zemlje članice EU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FC1DCD" w:rsidRDefault="000127BA" w:rsidP="008F1F0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C1DCD">
              <w:rPr>
                <w:rFonts w:ascii="Arial" w:hAnsi="Arial" w:cs="Arial"/>
                <w:sz w:val="20"/>
                <w:szCs w:val="20"/>
              </w:rPr>
              <w:t xml:space="preserve">Raspraviti na koje načine predstavljamo svoju zemlju. </w:t>
            </w:r>
          </w:p>
          <w:p w:rsidR="000127BA" w:rsidRPr="00FC1DCD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0127BA" w:rsidRPr="00E01745" w:rsidTr="008F1F09">
        <w:trPr>
          <w:gridAfter w:val="1"/>
          <w:wAfter w:w="11" w:type="dxa"/>
          <w:trHeight w:val="2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30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18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F71738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Kviz o Europskoj uniji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FC1DCD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 w:rsidRPr="00FC1DCD">
              <w:rPr>
                <w:rFonts w:ascii="Arial" w:hAnsi="Arial" w:cs="Arial"/>
                <w:sz w:val="20"/>
                <w:szCs w:val="20"/>
              </w:rPr>
              <w:t>Upoznati neke od razloga ulaska država u EU</w:t>
            </w:r>
          </w:p>
        </w:tc>
      </w:tr>
      <w:tr w:rsidR="000127BA" w:rsidRPr="00E01745" w:rsidTr="008F1F09">
        <w:trPr>
          <w:gridAfter w:val="1"/>
          <w:wAfter w:w="11" w:type="dxa"/>
          <w:trHeight w:val="2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31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noWrap/>
          </w:tcPr>
          <w:p w:rsidR="000127B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</w:p>
          <w:p w:rsidR="000127B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  <w:t>Demokracija</w:t>
            </w:r>
          </w:p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Demokracija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Znati opisati demokratsku vlast</w:t>
            </w:r>
          </w:p>
        </w:tc>
      </w:tr>
      <w:tr w:rsidR="000127BA" w:rsidRPr="00E01745" w:rsidTr="008F1F09">
        <w:trPr>
          <w:gridAfter w:val="1"/>
          <w:wAfter w:w="11" w:type="dxa"/>
          <w:trHeight w:val="2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32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18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Demokracija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Znati procijeniti razmišljaš li demokratski; razvijati kritičko mišljenje</w:t>
            </w:r>
          </w:p>
          <w:p w:rsidR="000127BA" w:rsidRPr="00E01745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 w:rsidRPr="003D4933"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Učenici koji se kandidiraju trebaju naučiti predstaviti svoj program.</w:t>
            </w:r>
          </w:p>
        </w:tc>
      </w:tr>
      <w:tr w:rsidR="000127BA" w:rsidRPr="00E01745" w:rsidTr="008F1F09">
        <w:trPr>
          <w:gridAfter w:val="1"/>
          <w:wAfter w:w="11" w:type="dxa"/>
          <w:trHeight w:val="26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33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</w:tc>
        <w:tc>
          <w:tcPr>
            <w:tcW w:w="18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noWrap/>
          </w:tcPr>
          <w:p w:rsidR="000127BA" w:rsidRPr="00F71738" w:rsidRDefault="000127BA" w:rsidP="008F1F0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Ti i demokracija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7D5860" w:rsidRDefault="000127BA" w:rsidP="008F1F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</w:pPr>
            <w:r w:rsidRPr="007D5860">
              <w:rPr>
                <w:rFonts w:ascii="Arial" w:eastAsia="Calibri" w:hAnsi="Arial" w:cs="Arial"/>
                <w:color w:val="000000"/>
                <w:sz w:val="20"/>
                <w:szCs w:val="20"/>
                <w:lang w:val="hr-HR"/>
              </w:rPr>
              <w:t>Znati procijeniti razmišljaš li demokratski.</w:t>
            </w:r>
          </w:p>
        </w:tc>
      </w:tr>
      <w:tr w:rsidR="000127BA" w:rsidRPr="00E01745" w:rsidTr="008F1F09">
        <w:trPr>
          <w:gridAfter w:val="1"/>
          <w:wAfter w:w="11" w:type="dxa"/>
          <w:trHeight w:val="4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34</w:t>
            </w:r>
            <w:r w:rsidRPr="00E017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.</w:t>
            </w:r>
          </w:p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18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Demokratski izbori u razredu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7D5860" w:rsidRDefault="000127BA" w:rsidP="008F1F0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D5860">
              <w:rPr>
                <w:rFonts w:ascii="Arial" w:hAnsi="Arial" w:cs="Arial"/>
                <w:sz w:val="20"/>
                <w:szCs w:val="20"/>
              </w:rPr>
              <w:t xml:space="preserve">Znati prepoznati demokratsko postupanje u svakodnevnim situacijama. </w:t>
            </w:r>
          </w:p>
          <w:p w:rsidR="000127BA" w:rsidRPr="007D5860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  <w:tr w:rsidR="000127BA" w:rsidRPr="00E01745" w:rsidTr="008F1F09">
        <w:trPr>
          <w:gridAfter w:val="1"/>
          <w:wAfter w:w="11" w:type="dxa"/>
          <w:trHeight w:val="4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  <w:t>35.</w:t>
            </w:r>
          </w:p>
          <w:p w:rsidR="000127BA" w:rsidRDefault="000127BA" w:rsidP="008F1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hr-HR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AU" w:eastAsia="hr-HR"/>
              </w:rPr>
              <w:t>Završni sat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  <w:t>Završni sat</w:t>
            </w:r>
          </w:p>
        </w:tc>
        <w:tc>
          <w:tcPr>
            <w:tcW w:w="10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7BA" w:rsidRPr="00E01745" w:rsidRDefault="000127BA" w:rsidP="008F1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hr-HR"/>
              </w:rPr>
            </w:pPr>
          </w:p>
        </w:tc>
      </w:tr>
    </w:tbl>
    <w:p w:rsidR="000127BA" w:rsidRPr="000127BA" w:rsidRDefault="000127BA" w:rsidP="000127BA">
      <w:pPr>
        <w:rPr>
          <w:sz w:val="40"/>
          <w:lang w:val="hr-HR"/>
        </w:rPr>
      </w:pPr>
      <w:bookmarkStart w:id="0" w:name="_GoBack"/>
      <w:bookmarkEnd w:id="0"/>
    </w:p>
    <w:sectPr w:rsidR="000127BA" w:rsidRPr="000127BA" w:rsidSect="000127B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BA"/>
    <w:rsid w:val="000127BA"/>
    <w:rsid w:val="001054D6"/>
    <w:rsid w:val="007D5860"/>
    <w:rsid w:val="0081628B"/>
    <w:rsid w:val="00C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7B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7B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ED7A-597E-4BDE-98AD-84B4A48C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Dusa</dc:creator>
  <cp:lastModifiedBy>Boris Dusa</cp:lastModifiedBy>
  <cp:revision>4</cp:revision>
  <dcterms:created xsi:type="dcterms:W3CDTF">2015-08-17T16:22:00Z</dcterms:created>
  <dcterms:modified xsi:type="dcterms:W3CDTF">2015-08-20T12:51:00Z</dcterms:modified>
</cp:coreProperties>
</file>